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0E" w:rsidRPr="005A3E5B" w:rsidRDefault="00E8630E" w:rsidP="00C8491F">
      <w:pPr>
        <w:rPr>
          <w:rFonts w:asciiTheme="minorHAnsi" w:hAnsiTheme="minorHAnsi" w:cstheme="minorHAnsi"/>
          <w:sz w:val="28"/>
          <w:szCs w:val="28"/>
          <w:shd w:val="clear" w:color="auto" w:fill="FFFFFF"/>
        </w:rPr>
      </w:pPr>
      <w:bookmarkStart w:id="0" w:name="_GoBack"/>
      <w:bookmarkEnd w:id="0"/>
      <w:r w:rsidRPr="005A3E5B">
        <w:rPr>
          <w:rFonts w:asciiTheme="minorHAnsi" w:hAnsiTheme="minorHAnsi" w:cstheme="minorHAnsi"/>
          <w:i/>
          <w:iCs/>
          <w:sz w:val="28"/>
          <w:szCs w:val="28"/>
        </w:rPr>
        <w:t>Udtalelse fra Århus mod Krig og Terror</w:t>
      </w:r>
      <w:r w:rsidR="009C4E1A">
        <w:rPr>
          <w:rFonts w:asciiTheme="minorHAnsi" w:hAnsiTheme="minorHAnsi" w:cstheme="minorHAnsi"/>
          <w:i/>
          <w:iCs/>
          <w:sz w:val="28"/>
          <w:szCs w:val="28"/>
        </w:rPr>
        <w:t>:</w:t>
      </w:r>
      <w:r w:rsidRPr="005A3E5B">
        <w:rPr>
          <w:rFonts w:asciiTheme="minorHAnsi" w:hAnsiTheme="minorHAnsi" w:cstheme="minorHAnsi"/>
          <w:i/>
          <w:iCs/>
          <w:sz w:val="28"/>
          <w:szCs w:val="28"/>
        </w:rPr>
        <w:t xml:space="preserve"> </w:t>
      </w:r>
      <w:r w:rsidR="00C8491F" w:rsidRPr="005A3E5B">
        <w:rPr>
          <w:rFonts w:asciiTheme="minorHAnsi" w:hAnsiTheme="minorHAnsi" w:cstheme="minorHAnsi"/>
          <w:sz w:val="28"/>
          <w:szCs w:val="28"/>
        </w:rPr>
        <w:br/>
      </w:r>
      <w:r w:rsidR="00C8491F" w:rsidRPr="005A3E5B">
        <w:rPr>
          <w:rFonts w:asciiTheme="minorHAnsi" w:hAnsiTheme="minorHAnsi" w:cstheme="minorHAnsi"/>
          <w:sz w:val="28"/>
          <w:szCs w:val="28"/>
        </w:rPr>
        <w:br/>
      </w:r>
      <w:r w:rsidR="00C8491F" w:rsidRPr="005A3E5B">
        <w:rPr>
          <w:rFonts w:asciiTheme="minorHAnsi" w:hAnsiTheme="minorHAnsi" w:cstheme="minorHAnsi"/>
          <w:b/>
          <w:bCs/>
          <w:sz w:val="56"/>
          <w:szCs w:val="56"/>
        </w:rPr>
        <w:t>Ingen krig mod Iran!</w:t>
      </w:r>
      <w:r w:rsidR="00C8491F" w:rsidRPr="005A3E5B">
        <w:rPr>
          <w:rFonts w:asciiTheme="minorHAnsi" w:hAnsiTheme="minorHAnsi" w:cstheme="minorHAnsi"/>
          <w:sz w:val="28"/>
          <w:szCs w:val="28"/>
        </w:rPr>
        <w:br/>
      </w:r>
      <w:r w:rsidR="00C8491F" w:rsidRPr="005A3E5B">
        <w:rPr>
          <w:rFonts w:asciiTheme="minorHAnsi" w:hAnsiTheme="minorHAnsi" w:cstheme="minorHAnsi"/>
          <w:sz w:val="28"/>
          <w:szCs w:val="28"/>
        </w:rPr>
        <w:br/>
        <w:t xml:space="preserve">USA har ensidigt opsagt ”atomaftalen” med Iran, som blev indgået i 2015 med deltagelse af </w:t>
      </w:r>
      <w:r w:rsidR="00C8491F" w:rsidRPr="005A3E5B">
        <w:rPr>
          <w:rFonts w:asciiTheme="minorHAnsi" w:hAnsiTheme="minorHAnsi" w:cstheme="minorHAnsi"/>
          <w:sz w:val="28"/>
          <w:szCs w:val="28"/>
          <w:shd w:val="clear" w:color="auto" w:fill="FFFFFF"/>
        </w:rPr>
        <w:t>USA, Iran, EU, Storbritannien, Frankrig, Tyskland, Kina og Rusland.</w:t>
      </w:r>
    </w:p>
    <w:p w:rsidR="00E8630E" w:rsidRPr="005A3E5B" w:rsidRDefault="00E8630E" w:rsidP="00C8491F">
      <w:pPr>
        <w:rPr>
          <w:rFonts w:asciiTheme="minorHAnsi" w:hAnsiTheme="minorHAnsi" w:cstheme="minorHAnsi"/>
          <w:sz w:val="28"/>
          <w:szCs w:val="28"/>
          <w:shd w:val="clear" w:color="auto" w:fill="FFFFFF"/>
        </w:rPr>
      </w:pPr>
    </w:p>
    <w:p w:rsidR="00E8630E" w:rsidRPr="005A3E5B" w:rsidRDefault="00E8630E" w:rsidP="00C8491F">
      <w:pPr>
        <w:rPr>
          <w:rFonts w:asciiTheme="minorHAnsi" w:hAnsiTheme="minorHAnsi" w:cstheme="minorHAnsi"/>
          <w:sz w:val="28"/>
          <w:szCs w:val="28"/>
          <w:shd w:val="clear" w:color="auto" w:fill="FFFFFF"/>
        </w:rPr>
      </w:pPr>
      <w:r w:rsidRPr="005A3E5B">
        <w:rPr>
          <w:rFonts w:asciiTheme="minorHAnsi" w:hAnsiTheme="minorHAnsi" w:cstheme="minorHAnsi"/>
          <w:noProof/>
          <w:sz w:val="28"/>
          <w:szCs w:val="28"/>
          <w:shd w:val="clear" w:color="auto" w:fill="FFFFFF"/>
          <w:lang w:val="en-US" w:eastAsia="da-DK" w:bidi="ar-SA"/>
        </w:rPr>
        <w:drawing>
          <wp:inline distT="0" distB="0" distL="0" distR="0" wp14:anchorId="609A230E" wp14:editId="143FABF3">
            <wp:extent cx="6619875" cy="3728036"/>
            <wp:effectExtent l="0" t="0" r="0" b="6350"/>
            <wp:docPr id="1" name="Billede 1" descr="C:\Users\Helge\Pictures\Iran nuclear 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ge\Pictures\Iran nuclear de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2707" cy="3735263"/>
                    </a:xfrm>
                    <a:prstGeom prst="rect">
                      <a:avLst/>
                    </a:prstGeom>
                    <a:noFill/>
                    <a:ln>
                      <a:noFill/>
                    </a:ln>
                  </pic:spPr>
                </pic:pic>
              </a:graphicData>
            </a:graphic>
          </wp:inline>
        </w:drawing>
      </w:r>
      <w:r w:rsidR="00C8491F" w:rsidRPr="005A3E5B">
        <w:rPr>
          <w:rFonts w:asciiTheme="minorHAnsi" w:hAnsiTheme="minorHAnsi" w:cstheme="minorHAnsi"/>
          <w:sz w:val="28"/>
          <w:szCs w:val="28"/>
          <w:shd w:val="clear" w:color="auto" w:fill="FFFFFF"/>
        </w:rPr>
        <w:br/>
      </w:r>
      <w:r w:rsidR="00C8491F" w:rsidRPr="005A3E5B">
        <w:rPr>
          <w:rFonts w:asciiTheme="minorHAnsi" w:hAnsiTheme="minorHAnsi" w:cstheme="minorHAnsi"/>
          <w:sz w:val="28"/>
          <w:szCs w:val="28"/>
          <w:shd w:val="clear" w:color="auto" w:fill="FFFFFF"/>
        </w:rPr>
        <w:br/>
        <w:t xml:space="preserve">Forud for aftalen dengang lå påstanden fra USA og Israel om at Iran var i besiddelse af atomvåben og forberedte at blive atommagt. Dette var en påstand helt uden beviser og mest af alt et udtryk for USA’s længe nærede ønske om at bringe Iran tilbage under USA’s indflydelse og indsætte nye ledere. </w:t>
      </w:r>
      <w:r w:rsidR="00C8491F" w:rsidRPr="005A3E5B">
        <w:rPr>
          <w:rFonts w:asciiTheme="minorHAnsi" w:hAnsiTheme="minorHAnsi" w:cstheme="minorHAnsi"/>
          <w:sz w:val="28"/>
          <w:szCs w:val="28"/>
          <w:shd w:val="clear" w:color="auto" w:fill="FFFFFF"/>
        </w:rPr>
        <w:br/>
      </w:r>
      <w:r w:rsidR="00C8491F" w:rsidRPr="005A3E5B">
        <w:rPr>
          <w:rFonts w:asciiTheme="minorHAnsi" w:hAnsiTheme="minorHAnsi" w:cstheme="minorHAnsi"/>
          <w:sz w:val="28"/>
          <w:szCs w:val="28"/>
          <w:shd w:val="clear" w:color="auto" w:fill="FFFFFF"/>
        </w:rPr>
        <w:br/>
        <w:t xml:space="preserve">Aftalen er ikke opsagt fordi Iran ikke har overholdt den, dette er veldokumenteret af </w:t>
      </w:r>
      <w:r w:rsidR="00C8491F" w:rsidRPr="005A3E5B">
        <w:rPr>
          <w:rFonts w:asciiTheme="minorHAnsi" w:hAnsiTheme="minorHAnsi" w:cstheme="minorHAnsi"/>
          <w:sz w:val="28"/>
          <w:szCs w:val="28"/>
        </w:rPr>
        <w:t xml:space="preserve">Det Internationale Atomenergiagentur, </w:t>
      </w:r>
      <w:r w:rsidR="00C8491F" w:rsidRPr="005A3E5B">
        <w:rPr>
          <w:rFonts w:asciiTheme="minorHAnsi" w:hAnsiTheme="minorHAnsi" w:cstheme="minorHAnsi"/>
          <w:sz w:val="28"/>
          <w:szCs w:val="28"/>
          <w:shd w:val="clear" w:color="auto" w:fill="FFFFFF"/>
        </w:rPr>
        <w:t>forkortet IAEA, som er FN's organ for fredelig udnyttelse af kerneenergi</w:t>
      </w:r>
      <w:r w:rsidRPr="005A3E5B">
        <w:rPr>
          <w:rFonts w:asciiTheme="minorHAnsi" w:hAnsiTheme="minorHAnsi" w:cstheme="minorHAnsi"/>
          <w:sz w:val="28"/>
          <w:szCs w:val="28"/>
          <w:shd w:val="clear" w:color="auto" w:fill="FFFFFF"/>
        </w:rPr>
        <w:t>,</w:t>
      </w:r>
      <w:r w:rsidR="00C8491F" w:rsidRPr="005A3E5B">
        <w:rPr>
          <w:rFonts w:asciiTheme="minorHAnsi" w:hAnsiTheme="minorHAnsi" w:cstheme="minorHAnsi"/>
          <w:sz w:val="28"/>
          <w:szCs w:val="28"/>
        </w:rPr>
        <w:t xml:space="preserve"> som fører tilsyn med aftalen</w:t>
      </w:r>
      <w:r w:rsidR="00C8491F" w:rsidRPr="005A3E5B">
        <w:rPr>
          <w:rFonts w:asciiTheme="minorHAnsi" w:hAnsiTheme="minorHAnsi" w:cstheme="minorHAnsi"/>
          <w:sz w:val="28"/>
          <w:szCs w:val="28"/>
          <w:shd w:val="clear" w:color="auto" w:fill="FFFFFF"/>
        </w:rPr>
        <w:t>. Den har aldrig været godkendt af USA’s kongres, og på den måde har det hele tiden ligget i kortene, at aftalen fra USA’s side kunne opsiges egenhændigt af præsidenten, i fald han eller hun skulle ønske det.</w:t>
      </w:r>
      <w:r w:rsidR="00C8491F" w:rsidRPr="005A3E5B">
        <w:rPr>
          <w:rFonts w:asciiTheme="minorHAnsi" w:hAnsiTheme="minorHAnsi" w:cstheme="minorHAnsi"/>
          <w:sz w:val="28"/>
          <w:szCs w:val="28"/>
          <w:shd w:val="clear" w:color="auto" w:fill="FFFFFF"/>
        </w:rPr>
        <w:br/>
      </w:r>
      <w:r w:rsidR="00C8491F" w:rsidRPr="005A3E5B">
        <w:rPr>
          <w:rFonts w:asciiTheme="minorHAnsi" w:hAnsiTheme="minorHAnsi" w:cstheme="minorHAnsi"/>
          <w:sz w:val="28"/>
          <w:szCs w:val="28"/>
          <w:shd w:val="clear" w:color="auto" w:fill="FFFFFF"/>
        </w:rPr>
        <w:br/>
        <w:t xml:space="preserve">Presset øges på Iran. Skærpede sanktioner skal spænde ben for samfundsøkonomien og ramme befolkningen. Og gennem presset ønsker </w:t>
      </w:r>
      <w:proofErr w:type="spellStart"/>
      <w:r w:rsidR="00C8491F" w:rsidRPr="005A3E5B">
        <w:rPr>
          <w:rFonts w:asciiTheme="minorHAnsi" w:hAnsiTheme="minorHAnsi" w:cstheme="minorHAnsi"/>
          <w:sz w:val="28"/>
          <w:szCs w:val="28"/>
          <w:shd w:val="clear" w:color="auto" w:fill="FFFFFF"/>
        </w:rPr>
        <w:t>Trump</w:t>
      </w:r>
      <w:proofErr w:type="spellEnd"/>
      <w:r w:rsidR="00C8491F" w:rsidRPr="005A3E5B">
        <w:rPr>
          <w:rFonts w:asciiTheme="minorHAnsi" w:hAnsiTheme="minorHAnsi" w:cstheme="minorHAnsi"/>
          <w:sz w:val="28"/>
          <w:szCs w:val="28"/>
          <w:shd w:val="clear" w:color="auto" w:fill="FFFFFF"/>
        </w:rPr>
        <w:t xml:space="preserve"> at skærpe kravene overfor Iran yderligere gennem en ny og endnu mere undertrykkende aftale. </w:t>
      </w:r>
      <w:r w:rsidR="00C8491F" w:rsidRPr="005A3E5B">
        <w:rPr>
          <w:rFonts w:asciiTheme="minorHAnsi" w:hAnsiTheme="minorHAnsi" w:cstheme="minorHAnsi"/>
          <w:sz w:val="28"/>
          <w:szCs w:val="28"/>
          <w:shd w:val="clear" w:color="auto" w:fill="FFFFFF"/>
        </w:rPr>
        <w:br/>
      </w:r>
      <w:r w:rsidR="00C8491F" w:rsidRPr="005A3E5B">
        <w:rPr>
          <w:rFonts w:asciiTheme="minorHAnsi" w:hAnsiTheme="minorHAnsi" w:cstheme="minorHAnsi"/>
          <w:sz w:val="28"/>
          <w:szCs w:val="28"/>
          <w:shd w:val="clear" w:color="auto" w:fill="FFFFFF"/>
        </w:rPr>
        <w:br/>
        <w:t xml:space="preserve">Vi er vidne til et forløb, der kan føre til krig mod Iran, hvilket vil være en katastrofe. </w:t>
      </w:r>
      <w:r w:rsidR="00C8491F" w:rsidRPr="005A3E5B">
        <w:rPr>
          <w:rFonts w:asciiTheme="minorHAnsi" w:hAnsiTheme="minorHAnsi" w:cstheme="minorHAnsi"/>
          <w:sz w:val="28"/>
          <w:szCs w:val="28"/>
          <w:shd w:val="clear" w:color="auto" w:fill="FFFFFF"/>
        </w:rPr>
        <w:br/>
      </w:r>
      <w:r w:rsidR="00C8491F" w:rsidRPr="005A3E5B">
        <w:rPr>
          <w:rFonts w:asciiTheme="minorHAnsi" w:hAnsiTheme="minorHAnsi" w:cstheme="minorHAnsi"/>
          <w:sz w:val="28"/>
          <w:szCs w:val="28"/>
          <w:shd w:val="clear" w:color="auto" w:fill="FFFFFF"/>
        </w:rPr>
        <w:br/>
        <w:t>Spændingerne bør nedtrappes, ikke optrappes. Der findes ingen reelle argumenter for at sætte tommelskruer på Iran eller nogen nødvendighed af at afvæbne landet.</w:t>
      </w:r>
    </w:p>
    <w:p w:rsidR="00E8630E" w:rsidRPr="005A3E5B" w:rsidRDefault="00E8630E" w:rsidP="00E8630E">
      <w:pPr>
        <w:rPr>
          <w:rFonts w:asciiTheme="minorHAnsi" w:hAnsiTheme="minorHAnsi" w:cstheme="minorHAnsi"/>
          <w:b/>
          <w:sz w:val="28"/>
          <w:szCs w:val="28"/>
        </w:rPr>
      </w:pP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lastRenderedPageBreak/>
        <w:t xml:space="preserve">Iran har ikke angrebet noget andet land og påstanden om terrorstøtte virker ikke længere, fordi terrortruslen i dag primært kommer fra </w:t>
      </w:r>
      <w:proofErr w:type="spellStart"/>
      <w:r w:rsidRPr="005A3E5B">
        <w:rPr>
          <w:rFonts w:asciiTheme="minorHAnsi" w:hAnsiTheme="minorHAnsi" w:cstheme="minorHAnsi"/>
          <w:sz w:val="28"/>
          <w:szCs w:val="28"/>
        </w:rPr>
        <w:t>sunni</w:t>
      </w:r>
      <w:proofErr w:type="spellEnd"/>
      <w:r w:rsidRPr="005A3E5B">
        <w:rPr>
          <w:rFonts w:asciiTheme="minorHAnsi" w:hAnsiTheme="minorHAnsi" w:cstheme="minorHAnsi"/>
          <w:sz w:val="28"/>
          <w:szCs w:val="28"/>
        </w:rPr>
        <w:t xml:space="preserve">-muslimske grupper, der støttes af USA’s allierede. </w:t>
      </w:r>
    </w:p>
    <w:p w:rsidR="00E8630E" w:rsidRPr="005A3E5B" w:rsidRDefault="00E8630E" w:rsidP="00E8630E">
      <w:pPr>
        <w:rPr>
          <w:rFonts w:asciiTheme="minorHAnsi" w:hAnsiTheme="minorHAnsi" w:cstheme="minorHAnsi"/>
          <w:sz w:val="28"/>
          <w:szCs w:val="28"/>
        </w:rPr>
      </w:pP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t>Irans militærbudget er mindre end Israels og kun ca. 22 % af Saudi-Arabiens.</w:t>
      </w: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t>Iran er derfor ikke en militær trussel mod sine hovedmodstandere i området.</w:t>
      </w:r>
      <w:r w:rsidRPr="005A3E5B">
        <w:rPr>
          <w:rFonts w:asciiTheme="minorHAnsi" w:hAnsiTheme="minorHAnsi" w:cstheme="minorHAnsi"/>
          <w:sz w:val="28"/>
          <w:szCs w:val="28"/>
        </w:rPr>
        <w:br/>
      </w: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t xml:space="preserve">Iran opfattes som en politisk trussel, fordi den </w:t>
      </w:r>
      <w:proofErr w:type="spellStart"/>
      <w:r w:rsidRPr="005A3E5B">
        <w:rPr>
          <w:rFonts w:asciiTheme="minorHAnsi" w:hAnsiTheme="minorHAnsi" w:cstheme="minorHAnsi"/>
          <w:sz w:val="28"/>
          <w:szCs w:val="28"/>
        </w:rPr>
        <w:t>shia</w:t>
      </w:r>
      <w:proofErr w:type="spellEnd"/>
      <w:r w:rsidRPr="005A3E5B">
        <w:rPr>
          <w:rFonts w:asciiTheme="minorHAnsi" w:hAnsiTheme="minorHAnsi" w:cstheme="minorHAnsi"/>
          <w:sz w:val="28"/>
          <w:szCs w:val="28"/>
        </w:rPr>
        <w:t xml:space="preserve">-muslimske alliance mellem Iran, Syrien og </w:t>
      </w:r>
      <w:proofErr w:type="spellStart"/>
      <w:r w:rsidRPr="005A3E5B">
        <w:rPr>
          <w:rFonts w:asciiTheme="minorHAnsi" w:hAnsiTheme="minorHAnsi" w:cstheme="minorHAnsi"/>
          <w:sz w:val="28"/>
          <w:szCs w:val="28"/>
        </w:rPr>
        <w:t>Hizbollah</w:t>
      </w:r>
      <w:proofErr w:type="spellEnd"/>
      <w:r w:rsidRPr="005A3E5B">
        <w:rPr>
          <w:rFonts w:asciiTheme="minorHAnsi" w:hAnsiTheme="minorHAnsi" w:cstheme="minorHAnsi"/>
          <w:sz w:val="28"/>
          <w:szCs w:val="28"/>
        </w:rPr>
        <w:t xml:space="preserve"> i Libanon er - eller indtil ødelæggelsen af Syrien var - den eneste modvægt til USA/Israel/Saudi-Arabiens totale dominans i området.</w:t>
      </w:r>
    </w:p>
    <w:p w:rsidR="00E8630E" w:rsidRPr="005A3E5B" w:rsidRDefault="00E8630E" w:rsidP="00E8630E">
      <w:pPr>
        <w:rPr>
          <w:rFonts w:asciiTheme="minorHAnsi" w:hAnsiTheme="minorHAnsi" w:cstheme="minorHAnsi"/>
          <w:sz w:val="28"/>
          <w:szCs w:val="28"/>
        </w:rPr>
      </w:pP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t xml:space="preserve">Iran opfattes som en økonomisk trussel, fordi den iranske olie og gasproduktion, hvis sanktionerne blev ophævet, ville blive en alvorlig konkurrent til Saudi-Arabiens. </w:t>
      </w:r>
    </w:p>
    <w:p w:rsidR="00E8630E" w:rsidRPr="005A3E5B" w:rsidRDefault="00E8630E" w:rsidP="00E8630E">
      <w:pPr>
        <w:rPr>
          <w:rFonts w:asciiTheme="minorHAnsi" w:hAnsiTheme="minorHAnsi" w:cstheme="minorHAnsi"/>
          <w:sz w:val="28"/>
          <w:szCs w:val="28"/>
        </w:rPr>
      </w:pP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t>Derfor er der stærke kræfter i Israel og i Saudi-Arabien, der åbent argumenterer for en krig mod Iran.</w:t>
      </w:r>
    </w:p>
    <w:p w:rsidR="00E8630E" w:rsidRPr="005A3E5B" w:rsidRDefault="00E8630E" w:rsidP="00E8630E">
      <w:pPr>
        <w:rPr>
          <w:rFonts w:asciiTheme="minorHAnsi" w:hAnsiTheme="minorHAnsi" w:cstheme="minorHAnsi"/>
          <w:sz w:val="28"/>
          <w:szCs w:val="28"/>
        </w:rPr>
      </w:pPr>
      <w:r w:rsidRPr="005A3E5B">
        <w:rPr>
          <w:rFonts w:asciiTheme="minorHAnsi" w:hAnsiTheme="minorHAnsi" w:cstheme="minorHAnsi"/>
          <w:sz w:val="28"/>
          <w:szCs w:val="28"/>
        </w:rPr>
        <w:t>USA’s udtræden af atomaftalen åbner vejen for amerikansk støtte til en sådan krig.</w:t>
      </w:r>
    </w:p>
    <w:p w:rsidR="00C8491F" w:rsidRPr="005A3E5B" w:rsidRDefault="00C8491F" w:rsidP="00C8491F">
      <w:pPr>
        <w:rPr>
          <w:rFonts w:asciiTheme="minorHAnsi" w:hAnsiTheme="minorHAnsi" w:cstheme="minorHAnsi"/>
          <w:sz w:val="28"/>
          <w:szCs w:val="28"/>
        </w:rPr>
      </w:pPr>
      <w:r w:rsidRPr="005A3E5B">
        <w:rPr>
          <w:rFonts w:asciiTheme="minorHAnsi" w:hAnsiTheme="minorHAnsi" w:cstheme="minorHAnsi"/>
          <w:sz w:val="28"/>
          <w:szCs w:val="28"/>
          <w:shd w:val="clear" w:color="auto" w:fill="FFFFFF"/>
        </w:rPr>
        <w:br/>
        <w:t xml:space="preserve">Planen for endnu en katastrofal krig må afværges! Ligesom Irak i sin tid er heller ikke Iran i besiddelse af masseødelæggelsesvåben. Igen er der tale om et påskud for at lægge pres på en politisk modstander, ødelægge </w:t>
      </w:r>
      <w:r w:rsidR="00FF3D9A" w:rsidRPr="005A3E5B">
        <w:rPr>
          <w:rFonts w:asciiTheme="minorHAnsi" w:hAnsiTheme="minorHAnsi" w:cstheme="minorHAnsi"/>
          <w:sz w:val="28"/>
          <w:szCs w:val="28"/>
          <w:shd w:val="clear" w:color="auto" w:fill="FFFFFF"/>
        </w:rPr>
        <w:t>landet</w:t>
      </w:r>
      <w:r w:rsidRPr="005A3E5B">
        <w:rPr>
          <w:rFonts w:asciiTheme="minorHAnsi" w:hAnsiTheme="minorHAnsi" w:cstheme="minorHAnsi"/>
          <w:sz w:val="28"/>
          <w:szCs w:val="28"/>
          <w:shd w:val="clear" w:color="auto" w:fill="FFFFFF"/>
        </w:rPr>
        <w:t>s økonomi og måske indlede en krig</w:t>
      </w:r>
      <w:r w:rsidR="00FF3D9A" w:rsidRPr="005A3E5B">
        <w:rPr>
          <w:rFonts w:asciiTheme="minorHAnsi" w:hAnsiTheme="minorHAnsi" w:cstheme="minorHAnsi"/>
          <w:sz w:val="28"/>
          <w:szCs w:val="28"/>
          <w:shd w:val="clear" w:color="auto" w:fill="FFFFFF"/>
        </w:rPr>
        <w:t xml:space="preserve"> eller krigslignende handlinger mod Iran</w:t>
      </w:r>
      <w:r w:rsidRPr="005A3E5B">
        <w:rPr>
          <w:rFonts w:asciiTheme="minorHAnsi" w:hAnsiTheme="minorHAnsi" w:cstheme="minorHAnsi"/>
          <w:sz w:val="28"/>
          <w:szCs w:val="28"/>
          <w:shd w:val="clear" w:color="auto" w:fill="FFFFFF"/>
        </w:rPr>
        <w:t>.</w:t>
      </w:r>
    </w:p>
    <w:p w:rsidR="00775130" w:rsidRPr="005A3E5B" w:rsidRDefault="00775130">
      <w:pPr>
        <w:rPr>
          <w:rFonts w:asciiTheme="minorHAnsi" w:hAnsiTheme="minorHAnsi" w:cstheme="minorHAnsi"/>
          <w:sz w:val="28"/>
          <w:szCs w:val="28"/>
        </w:rPr>
      </w:pPr>
    </w:p>
    <w:p w:rsidR="00FF3D9A" w:rsidRDefault="00FF3D9A" w:rsidP="00FF3D9A">
      <w:pPr>
        <w:rPr>
          <w:rFonts w:asciiTheme="minorHAnsi" w:hAnsiTheme="minorHAnsi" w:cstheme="minorHAnsi"/>
          <w:sz w:val="20"/>
          <w:szCs w:val="20"/>
        </w:rPr>
      </w:pPr>
      <w:r w:rsidRPr="005A3E5B">
        <w:rPr>
          <w:rFonts w:asciiTheme="minorHAnsi" w:hAnsiTheme="minorHAnsi" w:cstheme="minorHAnsi"/>
          <w:sz w:val="28"/>
          <w:szCs w:val="28"/>
        </w:rPr>
        <w:t xml:space="preserve">Hvis vi skal undgå endnu en katastrofal krig, må vi almindelige fredselskende danskere </w:t>
      </w:r>
      <w:r w:rsidR="00FC6C04" w:rsidRPr="005A3E5B">
        <w:rPr>
          <w:rFonts w:asciiTheme="minorHAnsi" w:hAnsiTheme="minorHAnsi" w:cstheme="minorHAnsi"/>
          <w:sz w:val="28"/>
          <w:szCs w:val="28"/>
        </w:rPr>
        <w:t xml:space="preserve">fordømme </w:t>
      </w:r>
      <w:proofErr w:type="spellStart"/>
      <w:r w:rsidR="00FC6C04" w:rsidRPr="005A3E5B">
        <w:rPr>
          <w:rFonts w:asciiTheme="minorHAnsi" w:hAnsiTheme="minorHAnsi" w:cstheme="minorHAnsi"/>
          <w:sz w:val="28"/>
          <w:szCs w:val="28"/>
        </w:rPr>
        <w:t>Trump</w:t>
      </w:r>
      <w:proofErr w:type="spellEnd"/>
      <w:r w:rsidR="00FC6C04" w:rsidRPr="005A3E5B">
        <w:rPr>
          <w:rFonts w:asciiTheme="minorHAnsi" w:hAnsiTheme="minorHAnsi" w:cstheme="minorHAnsi"/>
          <w:sz w:val="28"/>
          <w:szCs w:val="28"/>
        </w:rPr>
        <w:t xml:space="preserve"> og USA’s </w:t>
      </w:r>
      <w:r w:rsidR="00A150F3" w:rsidRPr="005A3E5B">
        <w:rPr>
          <w:rFonts w:asciiTheme="minorHAnsi" w:hAnsiTheme="minorHAnsi" w:cstheme="minorHAnsi"/>
          <w:sz w:val="28"/>
          <w:szCs w:val="28"/>
        </w:rPr>
        <w:t>konfrontationskurs mod Iran</w:t>
      </w:r>
      <w:r w:rsidR="00FC6C04" w:rsidRPr="005A3E5B">
        <w:rPr>
          <w:rFonts w:asciiTheme="minorHAnsi" w:hAnsiTheme="minorHAnsi" w:cstheme="minorHAnsi"/>
          <w:sz w:val="28"/>
          <w:szCs w:val="28"/>
        </w:rPr>
        <w:t xml:space="preserve"> og </w:t>
      </w:r>
      <w:r w:rsidR="00E8630E" w:rsidRPr="005A3E5B">
        <w:rPr>
          <w:rFonts w:asciiTheme="minorHAnsi" w:hAnsiTheme="minorHAnsi" w:cstheme="minorHAnsi"/>
          <w:sz w:val="28"/>
          <w:szCs w:val="28"/>
        </w:rPr>
        <w:t>arbejde for</w:t>
      </w:r>
      <w:r w:rsidRPr="005A3E5B">
        <w:rPr>
          <w:rFonts w:asciiTheme="minorHAnsi" w:hAnsiTheme="minorHAnsi" w:cstheme="minorHAnsi"/>
          <w:sz w:val="28"/>
          <w:szCs w:val="28"/>
        </w:rPr>
        <w:t>, at atomaftalen opretholdes</w:t>
      </w:r>
      <w:r w:rsidRPr="00465AD6">
        <w:rPr>
          <w:rFonts w:asciiTheme="minorHAnsi" w:hAnsiTheme="minorHAnsi" w:cstheme="minorHAnsi"/>
          <w:sz w:val="20"/>
          <w:szCs w:val="20"/>
        </w:rPr>
        <w:t xml:space="preserve">. </w:t>
      </w:r>
    </w:p>
    <w:p w:rsidR="005A3E5B" w:rsidRDefault="005A3E5B" w:rsidP="00FF3D9A">
      <w:pPr>
        <w:rPr>
          <w:rFonts w:asciiTheme="minorHAnsi" w:hAnsiTheme="minorHAnsi" w:cstheme="minorHAnsi"/>
          <w:sz w:val="20"/>
          <w:szCs w:val="20"/>
        </w:rPr>
      </w:pPr>
    </w:p>
    <w:p w:rsidR="009C4E1A" w:rsidRDefault="009C4E1A" w:rsidP="009C4E1A">
      <w:pPr>
        <w:rPr>
          <w:rFonts w:ascii="Calibri" w:hAnsi="Calibri"/>
          <w:sz w:val="22"/>
          <w:szCs w:val="22"/>
        </w:rPr>
      </w:pPr>
      <w:r>
        <w:rPr>
          <w:rFonts w:ascii="Cambria" w:hAnsi="Cambria" w:cs="Cambria"/>
          <w:b/>
          <w:color w:val="006600"/>
          <w:sz w:val="68"/>
          <w:szCs w:val="68"/>
        </w:rPr>
        <w:t>Århus mod Krig og Terror</w:t>
      </w:r>
    </w:p>
    <w:p w:rsidR="009C4E1A" w:rsidRDefault="009C4E1A" w:rsidP="009C4E1A">
      <w:pPr>
        <w:rPr>
          <w:rFonts w:ascii="Calibri" w:hAnsi="Calibri"/>
          <w:sz w:val="22"/>
          <w:szCs w:val="22"/>
        </w:rPr>
        <w:sectPr w:rsidR="009C4E1A" w:rsidSect="009C4E1A">
          <w:pgSz w:w="11906" w:h="16838"/>
          <w:pgMar w:top="426" w:right="720" w:bottom="426" w:left="720" w:header="0" w:footer="0" w:gutter="0"/>
          <w:cols w:space="708"/>
          <w:formProt w:val="0"/>
          <w:docGrid w:linePitch="326"/>
        </w:sectPr>
      </w:pPr>
    </w:p>
    <w:p w:rsidR="009C4E1A" w:rsidRDefault="009C4E1A" w:rsidP="009C4E1A">
      <w:pPr>
        <w:rPr>
          <w:rFonts w:ascii="Calibri" w:hAnsi="Calibri"/>
          <w:sz w:val="22"/>
          <w:szCs w:val="22"/>
        </w:rPr>
      </w:pPr>
    </w:p>
    <w:p w:rsidR="009C4E1A" w:rsidRDefault="009C4E1A" w:rsidP="009C4E1A">
      <w:pPr>
        <w:rPr>
          <w:rFonts w:ascii="Calibri" w:hAnsi="Calibri"/>
          <w:sz w:val="22"/>
          <w:szCs w:val="22"/>
        </w:rPr>
      </w:pPr>
      <w:r>
        <w:rPr>
          <w:rFonts w:ascii="Calibri" w:hAnsi="Calibri"/>
          <w:sz w:val="22"/>
          <w:szCs w:val="22"/>
        </w:rPr>
        <w:t xml:space="preserve">Århus mod Krig og Terror har siden 2001 arbejdet mod krig og for fred. Vi forholder os til dansk oprustning og krigsdeltagelse og til stormagternes kamp om verdens ressourcer og geopolitiske interesser. Vi går på gaden og tager debatten op. </w:t>
      </w:r>
    </w:p>
    <w:p w:rsidR="009C4E1A" w:rsidRDefault="009C4E1A" w:rsidP="009C4E1A">
      <w:pPr>
        <w:rPr>
          <w:rFonts w:hint="eastAsia"/>
        </w:rPr>
      </w:pPr>
      <w:r>
        <w:rPr>
          <w:rFonts w:ascii="Calibri" w:hAnsi="Calibri"/>
          <w:sz w:val="22"/>
          <w:szCs w:val="22"/>
        </w:rPr>
        <w:t xml:space="preserve">Vi siger nej til dansk deltagelse i krige eller medvirken til militær indblanding i suveræne stater. Også når opmærksomheden i perioder er væk fra spørgsmålet om krig og fred – for dansk krigspolitik føres konstant. </w:t>
      </w:r>
      <w:r>
        <w:rPr>
          <w:rFonts w:ascii="Calibri" w:hAnsi="Calibri"/>
          <w:sz w:val="22"/>
          <w:szCs w:val="22"/>
        </w:rPr>
        <w:br/>
        <w:t>Århus mod Krig og Terror er en bevægelse, der er åben for alle krigsmodstandere.</w:t>
      </w:r>
    </w:p>
    <w:p w:rsidR="009C4E1A" w:rsidRDefault="009C4E1A" w:rsidP="009C4E1A">
      <w:pPr>
        <w:rPr>
          <w:rFonts w:ascii="Calibri" w:hAnsi="Calibri"/>
          <w:sz w:val="22"/>
          <w:szCs w:val="22"/>
        </w:rPr>
      </w:pPr>
    </w:p>
    <w:p w:rsidR="009C4E1A" w:rsidRDefault="009C4E1A" w:rsidP="009C4E1A">
      <w:pPr>
        <w:rPr>
          <w:rFonts w:ascii="Calibri" w:hAnsi="Calibri"/>
          <w:color w:val="000000"/>
          <w:sz w:val="22"/>
          <w:szCs w:val="22"/>
        </w:rPr>
      </w:pPr>
      <w:r>
        <w:rPr>
          <w:rFonts w:ascii="Calibri" w:hAnsi="Calibri"/>
          <w:sz w:val="22"/>
          <w:szCs w:val="22"/>
        </w:rPr>
        <w:t>Følg os på Facebook (</w:t>
      </w:r>
      <w:proofErr w:type="spellStart"/>
      <w:r>
        <w:rPr>
          <w:rFonts w:ascii="Calibri" w:hAnsi="Calibri"/>
          <w:sz w:val="22"/>
          <w:szCs w:val="22"/>
        </w:rPr>
        <w:t>aarhusmodkrigogterror</w:t>
      </w:r>
      <w:proofErr w:type="spellEnd"/>
      <w:r>
        <w:rPr>
          <w:rFonts w:ascii="Calibri" w:hAnsi="Calibri"/>
          <w:sz w:val="22"/>
          <w:szCs w:val="22"/>
        </w:rPr>
        <w:t>).</w:t>
      </w:r>
      <w:r>
        <w:rPr>
          <w:rFonts w:ascii="Calibri" w:hAnsi="Calibri"/>
          <w:sz w:val="22"/>
          <w:szCs w:val="22"/>
        </w:rPr>
        <w:br/>
      </w:r>
      <w:r>
        <w:rPr>
          <w:rFonts w:ascii="Calibri" w:hAnsi="Calibri"/>
          <w:sz w:val="22"/>
          <w:szCs w:val="22"/>
        </w:rPr>
        <w:br/>
      </w:r>
      <w:r>
        <w:rPr>
          <w:rFonts w:ascii="Calibri" w:hAnsi="Calibri" w:cs="Cambria"/>
          <w:color w:val="000000"/>
          <w:sz w:val="22"/>
          <w:szCs w:val="22"/>
        </w:rPr>
        <w:t>Århus mod Krig og Terror anmoder om støttebeløb, store eller små, til vores aktiviteter.</w:t>
      </w:r>
      <w:r>
        <w:br/>
      </w:r>
      <w:r>
        <w:rPr>
          <w:rFonts w:ascii="Calibri" w:hAnsi="Calibri" w:cs="Cambria"/>
          <w:color w:val="000000"/>
          <w:sz w:val="22"/>
          <w:szCs w:val="22"/>
        </w:rPr>
        <w:t xml:space="preserve">Støtte kan indsættes på Århus mod Krig og Terrors konto i Jyske Bank Aarhus med </w:t>
      </w:r>
      <w:proofErr w:type="spellStart"/>
      <w:r>
        <w:rPr>
          <w:rFonts w:ascii="Calibri" w:hAnsi="Calibri" w:cs="Cambria"/>
          <w:color w:val="000000"/>
          <w:sz w:val="22"/>
          <w:szCs w:val="22"/>
        </w:rPr>
        <w:t>reg</w:t>
      </w:r>
      <w:proofErr w:type="spellEnd"/>
      <w:r>
        <w:rPr>
          <w:rFonts w:ascii="Calibri" w:hAnsi="Calibri" w:cs="Cambria"/>
          <w:color w:val="000000"/>
          <w:sz w:val="22"/>
          <w:szCs w:val="22"/>
        </w:rPr>
        <w:t xml:space="preserve">. nr. 5073 konto nr. 1464819. </w:t>
      </w:r>
      <w:r>
        <w:rPr>
          <w:rFonts w:ascii="Calibri" w:hAnsi="Calibri" w:cs="Cambria"/>
          <w:color w:val="000000"/>
        </w:rPr>
        <w:br/>
      </w:r>
    </w:p>
    <w:p w:rsidR="009C4E1A" w:rsidRPr="009C4E1A" w:rsidRDefault="009C4E1A" w:rsidP="009C4E1A">
      <w:pPr>
        <w:rPr>
          <w:rFonts w:ascii="Calibri" w:hAnsi="Calibri"/>
          <w:color w:val="000000"/>
          <w:sz w:val="22"/>
          <w:szCs w:val="22"/>
        </w:rPr>
      </w:pPr>
      <w:r>
        <w:rPr>
          <w:rFonts w:ascii="Calibri" w:hAnsi="Calibri"/>
          <w:color w:val="000000"/>
          <w:sz w:val="22"/>
          <w:szCs w:val="22"/>
        </w:rPr>
        <w:t xml:space="preserve">Kontaktperson: Helge Ratzer,  tlf. </w:t>
      </w:r>
      <w:r>
        <w:rPr>
          <w:rFonts w:ascii="Calibri" w:hAnsi="Calibri" w:cs="Cambria"/>
          <w:color w:val="000000"/>
          <w:sz w:val="22"/>
          <w:szCs w:val="22"/>
        </w:rPr>
        <w:t>20 47 96 99.</w:t>
      </w:r>
    </w:p>
    <w:p w:rsidR="005A3E5B" w:rsidRPr="00465AD6" w:rsidRDefault="00BE2CFA" w:rsidP="00FF3D9A">
      <w:pPr>
        <w:rPr>
          <w:rFonts w:asciiTheme="minorHAnsi" w:hAnsiTheme="minorHAnsi" w:cstheme="minorHAnsi"/>
          <w:sz w:val="20"/>
          <w:szCs w:val="20"/>
        </w:rPr>
      </w:pPr>
      <w:r>
        <w:rPr>
          <w:rFonts w:asciiTheme="minorHAnsi" w:hAnsiTheme="minorHAnsi" w:cstheme="minorHAnsi"/>
          <w:sz w:val="20"/>
          <w:szCs w:val="20"/>
        </w:rPr>
        <w:lastRenderedPageBreak/>
        <w:t xml:space="preserve">     </w:t>
      </w:r>
      <w:r w:rsidR="00A23275">
        <w:rPr>
          <w:rFonts w:asciiTheme="minorHAnsi" w:hAnsiTheme="minorHAnsi" w:cstheme="minorHAnsi"/>
          <w:sz w:val="20"/>
          <w:szCs w:val="20"/>
        </w:rPr>
        <w:t xml:space="preserve">   </w:t>
      </w:r>
      <w:r>
        <w:rPr>
          <w:noProof/>
          <w:lang w:val="en-US" w:eastAsia="da-DK" w:bidi="ar-SA"/>
        </w:rPr>
        <w:drawing>
          <wp:inline distT="0" distB="0" distL="0" distR="0">
            <wp:extent cx="2705100" cy="3820434"/>
            <wp:effectExtent l="0" t="0" r="0" b="889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3820434"/>
                    </a:xfrm>
                    <a:prstGeom prst="rect">
                      <a:avLst/>
                    </a:prstGeom>
                    <a:noFill/>
                    <a:ln>
                      <a:noFill/>
                    </a:ln>
                  </pic:spPr>
                </pic:pic>
              </a:graphicData>
            </a:graphic>
          </wp:inline>
        </w:drawing>
      </w:r>
      <w:r w:rsidR="00A23275">
        <w:rPr>
          <w:rFonts w:asciiTheme="minorHAnsi" w:hAnsiTheme="minorHAnsi" w:cstheme="minorHAnsi"/>
          <w:sz w:val="20"/>
          <w:szCs w:val="20"/>
        </w:rPr>
        <w:t xml:space="preserve"> </w:t>
      </w:r>
    </w:p>
    <w:sectPr w:rsidR="005A3E5B" w:rsidRPr="00465AD6" w:rsidSect="009C4E1A">
      <w:type w:val="continuous"/>
      <w:pgSz w:w="11906" w:h="16838"/>
      <w:pgMar w:top="568" w:right="720" w:bottom="284" w:left="720" w:header="0" w:footer="0" w:gutter="0"/>
      <w:cols w:num="2" w:space="708"/>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1F"/>
    <w:rsid w:val="00465AD6"/>
    <w:rsid w:val="005A3E5B"/>
    <w:rsid w:val="0071660B"/>
    <w:rsid w:val="00775130"/>
    <w:rsid w:val="009C4E1A"/>
    <w:rsid w:val="00A150F3"/>
    <w:rsid w:val="00A23275"/>
    <w:rsid w:val="00BE2CFA"/>
    <w:rsid w:val="00C8491F"/>
    <w:rsid w:val="00E75861"/>
    <w:rsid w:val="00E8630E"/>
    <w:rsid w:val="00FC6C04"/>
    <w:rsid w:val="00FF3D9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1F"/>
    <w:pPr>
      <w:spacing w:after="0" w:line="240" w:lineRule="auto"/>
    </w:pPr>
    <w:rPr>
      <w:rFonts w:ascii="Liberation Serif" w:eastAsia="SimSun" w:hAnsi="Liberation Serif" w:cs="Mangal"/>
      <w:sz w:val="24"/>
      <w:szCs w:val="24"/>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8630E"/>
    <w:rPr>
      <w:rFonts w:ascii="Tahoma" w:hAnsi="Tahoma"/>
      <w:sz w:val="16"/>
      <w:szCs w:val="14"/>
    </w:rPr>
  </w:style>
  <w:style w:type="character" w:customStyle="1" w:styleId="MarkeringsbobletekstTegn">
    <w:name w:val="Markeringsbobletekst Tegn"/>
    <w:basedOn w:val="Standardskrifttypeiafsnit"/>
    <w:link w:val="Markeringsbobletekst"/>
    <w:uiPriority w:val="99"/>
    <w:semiHidden/>
    <w:rsid w:val="00E8630E"/>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1F"/>
    <w:pPr>
      <w:spacing w:after="0" w:line="240" w:lineRule="auto"/>
    </w:pPr>
    <w:rPr>
      <w:rFonts w:ascii="Liberation Serif" w:eastAsia="SimSun" w:hAnsi="Liberation Serif" w:cs="Mangal"/>
      <w:sz w:val="24"/>
      <w:szCs w:val="24"/>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8630E"/>
    <w:rPr>
      <w:rFonts w:ascii="Tahoma" w:hAnsi="Tahoma"/>
      <w:sz w:val="16"/>
      <w:szCs w:val="14"/>
    </w:rPr>
  </w:style>
  <w:style w:type="character" w:customStyle="1" w:styleId="MarkeringsbobletekstTegn">
    <w:name w:val="Markeringsbobletekst Tegn"/>
    <w:basedOn w:val="Standardskrifttypeiafsnit"/>
    <w:link w:val="Markeringsbobletekst"/>
    <w:uiPriority w:val="99"/>
    <w:semiHidden/>
    <w:rsid w:val="00E8630E"/>
    <w:rPr>
      <w:rFonts w:ascii="Tahoma" w:eastAsia="SimSu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3224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dc:creator>
  <cp:lastModifiedBy>Microsoft Office-bruger</cp:lastModifiedBy>
  <cp:revision>2</cp:revision>
  <dcterms:created xsi:type="dcterms:W3CDTF">2018-06-08T17:07:00Z</dcterms:created>
  <dcterms:modified xsi:type="dcterms:W3CDTF">2018-06-08T17:07:00Z</dcterms:modified>
</cp:coreProperties>
</file>